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center"/>
        <w:rPr>
          <w:color w:val="00508F"/>
        </w:rPr>
      </w:pPr>
      <w:r>
        <w:rPr>
          <w:color w:val="00508F"/>
        </w:rPr>
        <w:t>Программа «Диабет-2» (7 Дней )</w:t>
      </w:r>
    </w:p>
    <w:p>
      <w:pPr>
        <w:pStyle w:val="Style16"/>
        <w:rPr/>
      </w:pPr>
      <w:r>
        <w:rPr>
          <w:b/>
        </w:rPr>
        <w:t>Ожи</w:t>
        <w:softHyphen/>
        <w:t>да</w:t>
        <w:softHyphen/>
        <w:t>емый эф</w:t>
        <w:softHyphen/>
        <w:t>фект:</w:t>
      </w:r>
      <w:r>
        <w:rPr/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Нормализация уровня гликемии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Профилактика отдаленных осложнений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Улучшение общего самочувствия и настроения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жизненного тонуса и работоспособности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Повышение качества жизни  </w:t>
      </w:r>
    </w:p>
    <w:p>
      <w:pPr>
        <w:pStyle w:val="Style16"/>
        <w:rPr/>
      </w:pPr>
      <w:r>
        <w:rPr>
          <w:b/>
        </w:rPr>
        <w:t>Про</w:t>
        <w:softHyphen/>
        <w:t>тиво</w:t>
        <w:softHyphen/>
        <w:t>пока</w:t>
        <w:softHyphen/>
        <w:t>зания</w:t>
      </w:r>
      <w:r>
        <w:rPr/>
        <w:t>: об</w:t>
        <w:softHyphen/>
        <w:t>щие для са</w:t>
        <w:softHyphen/>
        <w:t>натор</w:t>
        <w:softHyphen/>
        <w:t>но-ку</w:t>
        <w:softHyphen/>
        <w:t>рор</w:t>
        <w:softHyphen/>
        <w:t>тно</w:t>
        <w:softHyphen/>
        <w:t>го ле</w:t>
        <w:softHyphen/>
        <w:t>чения, оп</w:t>
        <w:softHyphen/>
        <w:t>ре</w:t>
        <w:softHyphen/>
        <w:t>деля</w:t>
        <w:softHyphen/>
        <w:t>ют</w:t>
        <w:softHyphen/>
        <w:t>ся вра</w:t>
        <w:softHyphen/>
        <w:t>чом те</w:t>
        <w:softHyphen/>
        <w:t>рапев</w:t>
        <w:softHyphen/>
        <w:t>том.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консультация терапевта – 1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консультация эндокринолога, коррекция питания – 1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электрокардиограмма-1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лечебная гимнастика  –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сухие углекислые ванны -6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питьевое лечение минеральной водой – ежедневно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фитотерапия (фиточай)- 5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сегментарная баротерапия (пневмокомпрессионный массаж) – 5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spacing w:before="0" w:after="0"/>
        <w:ind w:left="1414" w:hanging="283"/>
        <w:rPr/>
      </w:pPr>
      <w:r>
        <w:rPr>
          <w:sz w:val="24"/>
        </w:rPr>
        <w:t>магнитотерапия местная -6</w:t>
      </w:r>
      <w:r>
        <w:rPr/>
        <w:t xml:space="preserve"> </w:t>
      </w:r>
    </w:p>
    <w:p>
      <w:pPr>
        <w:pStyle w:val="Style16"/>
        <w:numPr>
          <w:ilvl w:val="1"/>
          <w:numId w:val="3"/>
        </w:numPr>
        <w:tabs>
          <w:tab w:val="left" w:pos="0" w:leader="none"/>
        </w:tabs>
        <w:ind w:left="1414" w:hanging="283"/>
        <w:rPr/>
      </w:pPr>
      <w:r>
        <w:rPr>
          <w:sz w:val="24"/>
        </w:rPr>
        <w:t>посещение бассейна - 5</w:t>
      </w:r>
      <w:r>
        <w:rPr/>
        <w:t xml:space="preserve"> </w:t>
      </w:r>
    </w:p>
    <w:p>
      <w:pPr>
        <w:pStyle w:val="Style16"/>
        <w:rPr/>
      </w:pPr>
      <w:r>
        <w:rPr>
          <w:b/>
          <w:i/>
        </w:rPr>
        <w:t>При</w:t>
        <w:softHyphen/>
        <w:t>меча</w:t>
        <w:softHyphen/>
        <w:t xml:space="preserve">ние: </w:t>
      </w:r>
      <w:r>
        <w:rPr/>
        <w:t>сто</w:t>
        <w:softHyphen/>
        <w:t>имость прог</w:t>
        <w:softHyphen/>
        <w:t>раммы мо</w:t>
        <w:softHyphen/>
        <w:t>жет из</w:t>
        <w:softHyphen/>
        <w:t>ме</w:t>
        <w:softHyphen/>
        <w:t>нять</w:t>
        <w:softHyphen/>
        <w:t>ся, ес</w:t>
        <w:softHyphen/>
        <w:t>ли из</w:t>
        <w:softHyphen/>
        <w:t>ме</w:t>
        <w:softHyphen/>
        <w:t>ня</w:t>
        <w:softHyphen/>
        <w:t>ет</w:t>
        <w:softHyphen/>
        <w:t>ся сто</w:t>
        <w:softHyphen/>
        <w:t>имость рас</w:t>
        <w:softHyphen/>
        <w:t>ходных ма</w:t>
        <w:softHyphen/>
        <w:t>тери</w:t>
        <w:softHyphen/>
        <w:t>алов, ко</w:t>
        <w:softHyphen/>
        <w:t>личес</w:t>
        <w:softHyphen/>
        <w:t>тво и пе</w:t>
        <w:softHyphen/>
        <w:t>речень про</w:t>
        <w:softHyphen/>
        <w:t xml:space="preserve">цедур. </w:t>
      </w:r>
    </w:p>
    <w:p>
      <w:pPr>
        <w:pStyle w:val="Style16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5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LibreOffice/5.4.2.2$Linux_X86_64 LibreOffice_project/40m0$Build-2</Application>
  <Pages>1</Pages>
  <Words>100</Words>
  <Characters>745</Characters>
  <CharactersWithSpaces>834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2018-01-17T12:24:13Z</dcterms:created>
  <dc:creator/>
  <dc:description/>
  <dc:language>ru-RU</dc:language>
  <cp:lastModifiedBy/>
  <dcterms:modified xsi:type="dcterms:W3CDTF">2018-01-19T13:30:29Z</dcterms:modified>
  <cp:revision>5</cp:revision>
  <dc:subject/>
  <dc:title/>
</cp:coreProperties>
</file>