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rPr/>
      </w:pPr>
      <w:r>
        <w:rPr/>
        <w:t>Программа «Помощь сосудам»</w:t>
      </w:r>
    </w:p>
    <w:p>
      <w:pPr>
        <w:pStyle w:val="Style14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43180</wp:posOffset>
            </wp:positionH>
            <wp:positionV relativeFrom="paragraph">
              <wp:posOffset>1146175</wp:posOffset>
            </wp:positionV>
            <wp:extent cx="9163685" cy="379349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69" t="25729" r="479" b="1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685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Основная цель программы: профилактика и уменьшение проявлений сосудистых заболеваний, улучшение венозного и лимфатического оттока, восстановление периферического кровотока, устранение отеков, увеличение толерантности к физическим нагрузкам. Она показана лицам с варикозной болезнью нижних конечностей, диабетической ангиопатией, ишемической болезнью нижних конечностей, хроническим лимфостазом, трофическими нарушениями, синдромом «тяжелых ног»; а также в качестве профилактики варикозной болезни. Программа рассчитана на 7 и 14 дней.</w:t>
      </w:r>
    </w:p>
    <w:p>
      <w:pPr>
        <w:pStyle w:val="Style14"/>
        <w:spacing w:before="0" w:after="14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LibreOffice/5.4.2.2$Linux_X86_64 LibreOffice_project/40m0$Build-2</Application>
  <Pages>1</Pages>
  <Words>62</Words>
  <Characters>500</Characters>
  <CharactersWithSpaces>560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2018-01-16T16:13:46Z</dcterms:created>
  <dc:creator/>
  <dc:description/>
  <dc:language>ru-RU</dc:language>
  <cp:lastModifiedBy/>
  <dcterms:modified xsi:type="dcterms:W3CDTF">2018-01-16T16:36:42Z</dcterms:modified>
  <cp:revision>9</cp:revision>
  <dc:subject/>
  <dc:title/>
</cp:coreProperties>
</file>