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120"/>
        <w:jc w:val="center"/>
        <w:rPr/>
      </w:pPr>
      <w:r>
        <w:rPr>
          <w:rStyle w:val="Style13"/>
          <w:rFonts w:ascii="Liberation Sans" w:hAnsi="Liberation Sans"/>
          <w:color w:val="1B75BC"/>
          <w:sz w:val="36"/>
          <w:szCs w:val="36"/>
        </w:rPr>
        <w:t>М</w:t>
      </w:r>
      <w:r>
        <w:rPr>
          <w:rStyle w:val="Style13"/>
          <w:rFonts w:ascii="Liberation Sans" w:hAnsi="Liberation Sans"/>
          <w:color w:val="1B75BC"/>
          <w:sz w:val="36"/>
          <w:szCs w:val="36"/>
        </w:rPr>
        <w:t>едицинские</w:t>
      </w:r>
      <w:r>
        <w:rPr>
          <w:rStyle w:val="Style13"/>
          <w:rFonts w:ascii="Liberation Sans" w:hAnsi="Liberation Sans"/>
          <w:color w:val="1B75BC"/>
          <w:sz w:val="36"/>
          <w:szCs w:val="36"/>
        </w:rPr>
        <w:t xml:space="preserve"> процедуры </w:t>
      </w:r>
      <w:r>
        <w:rPr>
          <w:rStyle w:val="Style13"/>
          <w:rFonts w:ascii="Liberation Sans" w:hAnsi="Liberation Sans"/>
          <w:color w:val="1B75BC"/>
          <w:sz w:val="36"/>
          <w:szCs w:val="36"/>
        </w:rPr>
        <w:t>входящие в стоимость санаторной путёвки</w:t>
      </w:r>
      <w:r>
        <w:rPr>
          <w:rStyle w:val="Style13"/>
          <w:rFonts w:ascii="Liberation Sans" w:hAnsi="Liberation Sans"/>
          <w:color w:val="1B75BC"/>
          <w:sz w:val="36"/>
          <w:szCs w:val="36"/>
        </w:rPr>
        <w:t xml:space="preserve"> 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8091170" cy="4798060"/>
            <wp:effectExtent l="0" t="0" r="0" b="0"/>
            <wp:wrapSquare wrapText="largest"/>
            <wp:docPr id="1" name="Объект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ъект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1170" cy="4798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Примечания:</w:t>
      </w:r>
    </w:p>
    <w:p>
      <w:pPr>
        <w:pStyle w:val="Style17"/>
        <w:rPr/>
      </w:pPr>
      <w:r>
        <w:rPr/>
        <w:t>1. Первичный врачебный приём осуществляется в течение первых суток пребывания в санатории.</w:t>
      </w:r>
    </w:p>
    <w:p>
      <w:pPr>
        <w:pStyle w:val="Style17"/>
        <w:rPr/>
      </w:pPr>
      <w:r>
        <w:rPr/>
        <w:t>2. Медицинские процедуры предоставляются индивидуально каждому пациенту  с учетом показаний и противопоказаний.</w:t>
      </w:r>
    </w:p>
    <w:p>
      <w:pPr>
        <w:pStyle w:val="Style17"/>
        <w:rPr/>
      </w:pPr>
      <w:r>
        <w:rPr/>
        <w:t>3.  Количество процедур изменяется пропорционально, исходя из количества дней путевки.</w:t>
      </w:r>
    </w:p>
    <w:p>
      <w:pPr>
        <w:pStyle w:val="Style17"/>
        <w:rPr/>
      </w:pPr>
      <w:r>
        <w:rPr/>
        <w:t>4.  При наличии сопутствующей патологии по желанию пациента  и при отсутствии противопоказаний возможно назначение лечебно-оздоровительных процедур сверх количества, предусмотренного путевкой, на платной основе.</w:t>
      </w:r>
    </w:p>
    <w:p>
      <w:pPr>
        <w:pStyle w:val="Style17"/>
        <w:rPr/>
      </w:pPr>
      <w:r>
        <w:rPr/>
        <w:t>5.  Диагностические исследования (лабораторные, ЭКГ, УЗИ, консультации узких специалистов) проводятся в санаторно-курортной организации только по показаниям (в острых случаях и при обострении заболевания)  по назначению лечащего врача, в остальных случаях - на платной основе.</w:t>
      </w:r>
    </w:p>
    <w:p>
      <w:pPr>
        <w:pStyle w:val="Style17"/>
        <w:rPr/>
      </w:pPr>
      <w:r>
        <w:rPr/>
        <w:t>6. При наличии противопоказаний для назначения процедуры, входящей в стоимость путёвки, вопрос о её замене решается консилиумом врачей.</w:t>
      </w:r>
    </w:p>
    <w:p>
      <w:pPr>
        <w:pStyle w:val="Style17"/>
        <w:rPr/>
      </w:pPr>
      <w:r>
        <w:rPr/>
        <w:t>7.  Процедуры не отпускаются в день отъезда, а также отдельные процедуры в выходные и праздничные дни.</w:t>
      </w:r>
    </w:p>
    <w:p>
      <w:pPr>
        <w:pStyle w:val="Style17"/>
        <w:rPr/>
      </w:pPr>
      <w:r>
        <w:rPr/>
        <w:t>8. Наличие санаторно-курортной карты или выписки из медицинских документов необходимо (для лиц 60 лет и старше – обязательно). При ее отсутствии диагностические исследования (лабораторные, функциональные, УЗИ) проводятся в санаторно-курортной организации обязательно и на платной основе.</w:t>
      </w:r>
    </w:p>
    <w:p>
      <w:pPr>
        <w:pStyle w:val="Style17"/>
        <w:spacing w:before="0" w:after="140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6"/>
    <w:next w:val="Style17"/>
    <w:qFormat/>
    <w:pPr>
      <w:spacing w:before="200" w:after="120"/>
      <w:outlineLvl w:val="1"/>
    </w:pPr>
    <w:rPr>
      <w:rFonts w:ascii="Liberation Serif" w:hAnsi="Liberation Serif" w:eastAsia="Noto Sans CJK SC Regular" w:cs="Lohit Devanagari"/>
      <w:b/>
      <w:bCs/>
      <w:sz w:val="36"/>
      <w:szCs w:val="36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LibreOffice/5.4.2.2$Linux_X86_64 LibreOffice_project/40m0$Build-2</Application>
  <Pages>2</Pages>
  <Words>167</Words>
  <Characters>1205</Characters>
  <CharactersWithSpaces>1371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2018-01-16T12:42:58Z</dcterms:created>
  <dc:creator/>
  <dc:description/>
  <dc:language>ru-RU</dc:language>
  <cp:lastModifiedBy/>
  <dcterms:modified xsi:type="dcterms:W3CDTF">2018-01-16T13:03:47Z</dcterms:modified>
  <cp:revision>6</cp:revision>
  <dc:subject/>
  <dc:title/>
</cp:coreProperties>
</file>